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1A" w:rsidRPr="00EF441A" w:rsidRDefault="00EF441A" w:rsidP="00EF441A">
      <w:pPr>
        <w:autoSpaceDE w:val="0"/>
        <w:autoSpaceDN w:val="0"/>
        <w:adjustRightInd w:val="0"/>
        <w:spacing w:after="0" w:line="240" w:lineRule="auto"/>
        <w:jc w:val="both"/>
        <w:rPr>
          <w:rFonts w:ascii="Arial Black" w:hAnsi="Arial Black" w:cs="Arial"/>
          <w:sz w:val="20"/>
          <w:szCs w:val="20"/>
        </w:rPr>
      </w:pPr>
      <w:r w:rsidRPr="00EF441A">
        <w:rPr>
          <w:rFonts w:ascii="Arial Black" w:hAnsi="Arial Black" w:cs="Arial"/>
          <w:sz w:val="20"/>
          <w:szCs w:val="20"/>
        </w:rPr>
        <w:t>DESCRIPTION</w:t>
      </w:r>
      <w:r>
        <w:rPr>
          <w:rFonts w:ascii="Arial Black" w:hAnsi="Arial Black" w:cs="Arial"/>
          <w:sz w:val="20"/>
          <w:szCs w:val="20"/>
        </w:rPr>
        <w:t>:</w:t>
      </w:r>
    </w:p>
    <w:p w:rsidR="00EF441A" w:rsidRDefault="00EF441A" w:rsidP="00EF4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F441A">
        <w:rPr>
          <w:rFonts w:ascii="Arial" w:hAnsi="Arial" w:cs="Arial"/>
          <w:sz w:val="16"/>
          <w:szCs w:val="16"/>
        </w:rPr>
        <w:t>A PORTION OF THE SOUTHEAST ONE-QUARTER OF SECTION 34, TOWNSHIP 48 SOUTH, RANGE 42 EAST, CITY OF POMPANO BEACH, BROWARD COUNTY, FLORIDA, DESCRIBED AS FOLLOWS:</w:t>
      </w:r>
    </w:p>
    <w:p w:rsidR="00EF441A" w:rsidRDefault="00EF441A" w:rsidP="00EF4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F6B17" w:rsidRPr="00EF441A" w:rsidRDefault="00EF441A" w:rsidP="00EF4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F441A">
        <w:rPr>
          <w:rFonts w:ascii="Arial" w:hAnsi="Arial" w:cs="Arial"/>
          <w:sz w:val="16"/>
          <w:szCs w:val="16"/>
        </w:rPr>
        <w:t>COMMENCING THE SOUTHWEST CORNER OF THE SOUTHEAST ONE-QUARTER (1/4) OF SAID SECTION 34; THENCE N.89°01'23"E. ALONG THE SOUTH LINE THEREOF, A DISTANCE OF 609.15 FEET TO A POINT ON THE BASELINE OF SURVEY FOR ANDREWS AVENUE EXTENSION, AS RECORDED IN ROAD PLAT BOOK 14, PAGE 94 OF THE PUBLIC RECORDS OF BROWARD COUNTY, FLORIDA; THENCE N.01°25'51"W. ALONG SAID BASELINE OF SURVEY, A DISTANCE OF 141.38 FEET; THENCE S.88°34'09"W., A DISTANCE OF 47.70 FEET TO A POINT OF INTERSECTION WITH THE WEST RIGHT-OF-WAY LINE OF SAID ANDREWS AVENUE EXTENSION, AS RECORDED IN OFFICIAL RECORD BOOK 41828, PAGE 330 OF SAID PUBLIC RECORDS AND THE POINT OF BEGINNING; THENCE S.89°01'23"W. ALONG THE NORTH RIGHT-OF-WAY LINE OF STATE ROAD 814 (ATLANTIC BOULEVARD), AS RECORDED IN OFFICIAL RECORD BOOK 5444, PAGE 206 OF SAID PUBLIC RECORDS, A DISTANCE OF 44.13 FEET; THENCE S.00°58'37"E. ALONG SAID NORTH RIGHT-OF-WAY LINE, A DISTANCE OF 28.19 FEET; THENCE S.88°50'28"W. ALONG THE NORTH RIGHT-OF-WAY OF SAID STATE ROAD 814 (ATLANTIC BOULEVARD), AS RECORDED IN OFFICIAL RECORD BOOK 12285, PAGE 668 OF SAID PUBLIC RECORDS, A DISTANCE OF 369.07 FEET; THENCE N.10°47'39"E., A DISTANCE OF 146.45 FEET; THENCE N.89°01'24"E., A DISTANCE OF 229.83 FEET; THENCE N.10°47'39"E., A DISTANCE OF 610.00 FEET TO A POINT OF INTERSECTION WITH THE WEST RIGHT-OF-WAY LINE OF SAID ANDREWS AVENUE EXTENSION; THENCE ALONG SAID WEST RIGHT-OF-WAY LINE THE FOLLOWING FOUR (4) COURSES AND DISTANCES; S.79°12'21"E., A DISTANCE OF 6.69 FEET; THENCE S.01°25'55"E., A DISTANCE OF 382.44 FEET; THENCE S.10°06'13"W., A DISTANCE OF 54.43 FEET TO THE POINT OF CURVATURE OF A NON TANGENT CURVE TO THE LEFT, OF WHICH THE RADIUS POINT LIES N.86°40'16"E., A RADIAL DISTANCE OF 2,035.50 FEET; THENCE SOUTHERLY ALONG THE ARC, THROUGH A CENTRAL ANGLE OF 07°45'49", A DISTANCE OF 275.81 FEET TO THE POINT OF BEGINNING.</w:t>
      </w:r>
    </w:p>
    <w:sectPr w:rsidR="000F6B17" w:rsidRPr="00EF441A" w:rsidSect="00D70AE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EF441A"/>
    <w:rsid w:val="000F6B17"/>
    <w:rsid w:val="00EF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1722</Characters>
  <Application>Microsoft Office Word</Application>
  <DocSecurity>0</DocSecurity>
  <Lines>14</Lines>
  <Paragraphs>4</Paragraphs>
  <ScaleCrop>false</ScaleCrop>
  <Company> 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Lindley</dc:creator>
  <cp:keywords/>
  <dc:description/>
  <cp:lastModifiedBy>David Lindley</cp:lastModifiedBy>
  <cp:revision>1</cp:revision>
  <dcterms:created xsi:type="dcterms:W3CDTF">2018-10-25T16:49:00Z</dcterms:created>
  <dcterms:modified xsi:type="dcterms:W3CDTF">2018-10-25T16:52:00Z</dcterms:modified>
</cp:coreProperties>
</file>