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D85CD" w14:textId="77777777" w:rsidR="000223FE" w:rsidRDefault="000223FE" w:rsidP="000223FE">
      <w:pPr>
        <w:jc w:val="center"/>
        <w:rPr>
          <w:b/>
          <w:bCs/>
          <w:sz w:val="28"/>
          <w:szCs w:val="28"/>
        </w:rPr>
      </w:pPr>
    </w:p>
    <w:p w14:paraId="53517B97" w14:textId="77777777" w:rsidR="000223FE" w:rsidRDefault="000223FE" w:rsidP="000223FE">
      <w:pPr>
        <w:jc w:val="center"/>
        <w:rPr>
          <w:b/>
          <w:bCs/>
          <w:sz w:val="28"/>
          <w:szCs w:val="28"/>
        </w:rPr>
      </w:pPr>
    </w:p>
    <w:p w14:paraId="7980D17C" w14:textId="02E2D6A7" w:rsidR="00144E51" w:rsidRPr="000223FE" w:rsidRDefault="000223FE" w:rsidP="000223FE">
      <w:pPr>
        <w:jc w:val="center"/>
        <w:rPr>
          <w:b/>
          <w:bCs/>
          <w:sz w:val="28"/>
          <w:szCs w:val="28"/>
        </w:rPr>
      </w:pPr>
      <w:r w:rsidRPr="000223FE">
        <w:rPr>
          <w:b/>
          <w:bCs/>
          <w:sz w:val="28"/>
          <w:szCs w:val="28"/>
        </w:rPr>
        <w:t>Luxury</w:t>
      </w:r>
    </w:p>
    <w:p w14:paraId="03E04758" w14:textId="3BE676E6" w:rsidR="000223FE" w:rsidRDefault="000223FE" w:rsidP="000223FE">
      <w:pPr>
        <w:jc w:val="center"/>
        <w:rPr>
          <w:b/>
          <w:bCs/>
          <w:sz w:val="28"/>
          <w:szCs w:val="28"/>
        </w:rPr>
      </w:pPr>
      <w:r w:rsidRPr="000223FE">
        <w:rPr>
          <w:b/>
          <w:bCs/>
          <w:sz w:val="28"/>
          <w:szCs w:val="28"/>
        </w:rPr>
        <w:t>Sustainability Narrative</w:t>
      </w:r>
    </w:p>
    <w:p w14:paraId="136C2ECC" w14:textId="384C0866" w:rsidR="000223FE" w:rsidRDefault="000223FE" w:rsidP="000223FE">
      <w:pPr>
        <w:jc w:val="center"/>
        <w:rPr>
          <w:b/>
          <w:bCs/>
          <w:sz w:val="28"/>
          <w:szCs w:val="28"/>
        </w:rPr>
      </w:pPr>
    </w:p>
    <w:p w14:paraId="57EB050C" w14:textId="2057E529" w:rsidR="000223FE" w:rsidRDefault="000223FE" w:rsidP="000223FE">
      <w:r>
        <w:t>Project Address: 2716 NE 14 Street Causeway, Pompano Beach FL 33062</w:t>
      </w:r>
    </w:p>
    <w:p w14:paraId="66FF08FE" w14:textId="6108F3D4" w:rsidR="000223FE" w:rsidRDefault="000223FE" w:rsidP="000223FE"/>
    <w:p w14:paraId="2F7EFA03" w14:textId="03FD8109" w:rsidR="000223FE" w:rsidRDefault="000223FE" w:rsidP="000223FE">
      <w:r>
        <w:t xml:space="preserve">Property Outlaws, </w:t>
      </w:r>
      <w:proofErr w:type="spellStart"/>
      <w:r>
        <w:t>LLc</w:t>
      </w:r>
      <w:proofErr w:type="spellEnd"/>
      <w:r>
        <w:t xml:space="preserve"> &amp; Toto Pieta, LLC are requesting approval of a Minor Site Plan and Major Design Building Application for a residential development of 6 luxury condos. </w:t>
      </w:r>
    </w:p>
    <w:p w14:paraId="2F4BE6F9" w14:textId="0DE8BAD9" w:rsidR="000223FE" w:rsidRDefault="000223FE" w:rsidP="000223FE"/>
    <w:p w14:paraId="3454C8E3" w14:textId="78AA12ED" w:rsidR="000223FE" w:rsidRDefault="000223FE" w:rsidP="000223FE">
      <w:r>
        <w:t xml:space="preserve">The project expects to obtain 10 sustainability points as required by Article </w:t>
      </w:r>
      <w:proofErr w:type="gramStart"/>
      <w:r>
        <w:t>5,</w:t>
      </w:r>
      <w:proofErr w:type="gramEnd"/>
      <w:r>
        <w:t xml:space="preserve"> Part 8 of the City of Pompano Beach Zoning Code as required for multi-family buildings.</w:t>
      </w:r>
    </w:p>
    <w:p w14:paraId="332469E1" w14:textId="16FEA978" w:rsidR="000223FE" w:rsidRDefault="000223FE" w:rsidP="000223FE"/>
    <w:p w14:paraId="42B81412" w14:textId="18F6D6F2" w:rsidR="000223FE" w:rsidRDefault="000223FE" w:rsidP="000223FE">
      <w:r>
        <w:t>The project will be generating points from the following categories found in the Table 155.5802:</w:t>
      </w:r>
    </w:p>
    <w:p w14:paraId="50A0CC04" w14:textId="43BFA7F2" w:rsidR="000223FE" w:rsidRDefault="000223FE" w:rsidP="000223FE"/>
    <w:p w14:paraId="2A9AB75F" w14:textId="08A8328A" w:rsidR="000223FE" w:rsidRDefault="000223FE" w:rsidP="000223FE">
      <w:pPr>
        <w:pStyle w:val="ListParagraph"/>
        <w:numPr>
          <w:ilvl w:val="0"/>
          <w:numId w:val="1"/>
        </w:numPr>
      </w:pPr>
      <w:r>
        <w:t xml:space="preserve">4 </w:t>
      </w:r>
      <w:proofErr w:type="gramStart"/>
      <w:r>
        <w:t xml:space="preserve">Points  </w:t>
      </w:r>
      <w:r>
        <w:tab/>
      </w:r>
      <w:proofErr w:type="gramEnd"/>
      <w:r w:rsidRPr="000223FE">
        <w:rPr>
          <w:b/>
          <w:bCs/>
        </w:rPr>
        <w:t>Hurricane Resistant Structures</w:t>
      </w:r>
      <w:r>
        <w:t>. The principal building is constructed to                                                                              meet 150 mph wind loads</w:t>
      </w:r>
    </w:p>
    <w:p w14:paraId="37A78CBC" w14:textId="55E902EE" w:rsidR="000223FE" w:rsidRDefault="000223FE" w:rsidP="000223FE">
      <w:pPr>
        <w:pStyle w:val="ListParagraph"/>
        <w:numPr>
          <w:ilvl w:val="0"/>
          <w:numId w:val="1"/>
        </w:numPr>
      </w:pPr>
      <w:r>
        <w:t xml:space="preserve">2 Points </w:t>
      </w:r>
      <w:r>
        <w:tab/>
      </w:r>
      <w:r w:rsidRPr="000223FE">
        <w:rPr>
          <w:b/>
          <w:bCs/>
        </w:rPr>
        <w:t>Building Overhangs</w:t>
      </w:r>
      <w:r>
        <w:t>. The project will feature building overhangs.</w:t>
      </w:r>
    </w:p>
    <w:p w14:paraId="672244AB" w14:textId="4051EF2D" w:rsidR="000223FE" w:rsidRDefault="000223FE" w:rsidP="000223FE">
      <w:pPr>
        <w:pStyle w:val="ListParagraph"/>
        <w:numPr>
          <w:ilvl w:val="0"/>
          <w:numId w:val="1"/>
        </w:numPr>
      </w:pPr>
      <w:r>
        <w:t xml:space="preserve">2 Points </w:t>
      </w:r>
      <w:r>
        <w:tab/>
      </w:r>
      <w:r w:rsidRPr="000223FE">
        <w:rPr>
          <w:b/>
          <w:bCs/>
        </w:rPr>
        <w:t xml:space="preserve">White </w:t>
      </w:r>
      <w:proofErr w:type="gramStart"/>
      <w:r w:rsidRPr="000223FE">
        <w:rPr>
          <w:b/>
          <w:bCs/>
        </w:rPr>
        <w:t>roof</w:t>
      </w:r>
      <w:proofErr w:type="gramEnd"/>
      <w:r>
        <w:t>. All roof surfaces are painted white.</w:t>
      </w:r>
    </w:p>
    <w:p w14:paraId="22516A97" w14:textId="7EAE769E" w:rsidR="000223FE" w:rsidRDefault="000223FE" w:rsidP="000223FE">
      <w:pPr>
        <w:pStyle w:val="ListParagraph"/>
        <w:numPr>
          <w:ilvl w:val="0"/>
          <w:numId w:val="1"/>
        </w:numPr>
      </w:pPr>
      <w:r>
        <w:t xml:space="preserve">2 Points </w:t>
      </w:r>
      <w:r>
        <w:tab/>
      </w:r>
      <w:r w:rsidRPr="000223FE">
        <w:rPr>
          <w:b/>
          <w:bCs/>
        </w:rPr>
        <w:t>Efficient cooling</w:t>
      </w:r>
      <w:r>
        <w:t xml:space="preserve">. All air conditioners are Energy Star qualified </w:t>
      </w:r>
    </w:p>
    <w:p w14:paraId="692B3CD7" w14:textId="4DC19945" w:rsidR="000223FE" w:rsidRDefault="000223FE" w:rsidP="000223FE"/>
    <w:p w14:paraId="1721D591" w14:textId="50B65A2E" w:rsidR="000223FE" w:rsidRPr="000223FE" w:rsidRDefault="000223FE" w:rsidP="000223FE">
      <w:pPr>
        <w:rPr>
          <w:b/>
          <w:bCs/>
        </w:rPr>
      </w:pPr>
      <w:r w:rsidRPr="000223FE">
        <w:rPr>
          <w:b/>
          <w:bCs/>
        </w:rPr>
        <w:t>Total: 10 Points</w:t>
      </w:r>
    </w:p>
    <w:sectPr w:rsidR="000223FE" w:rsidRPr="00022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92CC1"/>
    <w:multiLevelType w:val="hybridMultilevel"/>
    <w:tmpl w:val="3BE87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FE"/>
    <w:rsid w:val="000223FE"/>
    <w:rsid w:val="00121563"/>
    <w:rsid w:val="00144E51"/>
    <w:rsid w:val="00F4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9A68F3"/>
  <w15:chartTrackingRefBased/>
  <w15:docId w15:val="{8D320B67-121A-DA42-B101-A9B038C5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 yakkey</dc:creator>
  <cp:keywords/>
  <dc:description/>
  <cp:lastModifiedBy>Londyn yakkey</cp:lastModifiedBy>
  <cp:revision>1</cp:revision>
  <dcterms:created xsi:type="dcterms:W3CDTF">2022-05-09T13:08:00Z</dcterms:created>
  <dcterms:modified xsi:type="dcterms:W3CDTF">2022-05-09T17:18:00Z</dcterms:modified>
</cp:coreProperties>
</file>